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74CE7" w14:textId="4B789DA2" w:rsidR="001004BD" w:rsidRPr="00BF7D1D" w:rsidRDefault="001004BD" w:rsidP="001004BD">
      <w:pPr>
        <w:jc w:val="center"/>
        <w:rPr>
          <w:b/>
          <w:bCs/>
          <w:sz w:val="40"/>
          <w:szCs w:val="40"/>
        </w:rPr>
      </w:pPr>
      <w:r w:rsidRPr="00BF7D1D">
        <w:rPr>
          <w:b/>
          <w:bCs/>
          <w:sz w:val="40"/>
          <w:szCs w:val="40"/>
        </w:rPr>
        <w:t>Waterfront Guidelines and Regulations</w:t>
      </w:r>
      <w:r w:rsidR="007016BF" w:rsidRPr="00BF7D1D">
        <w:rPr>
          <w:b/>
          <w:bCs/>
          <w:sz w:val="40"/>
          <w:szCs w:val="40"/>
        </w:rPr>
        <w:t xml:space="preserve"> for HOLA </w:t>
      </w:r>
      <w:r w:rsidR="0094516A" w:rsidRPr="00BF7D1D">
        <w:rPr>
          <w:b/>
          <w:bCs/>
          <w:sz w:val="40"/>
          <w:szCs w:val="40"/>
        </w:rPr>
        <w:t>Members with Waterfront Rights</w:t>
      </w:r>
    </w:p>
    <w:p w14:paraId="0488B37F" w14:textId="58571C67" w:rsidR="001004BD" w:rsidRPr="002643C3" w:rsidRDefault="00980BD0" w:rsidP="002643C3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20E972B6" wp14:editId="36E510E2">
            <wp:extent cx="3162300" cy="1847850"/>
            <wp:effectExtent l="152400" t="152400" r="361950" b="361950"/>
            <wp:docPr id="19625404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540457" name="Picture 196254045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3273" cy="1860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B5ABD72" w14:textId="2700BBE9" w:rsidR="001004BD" w:rsidRPr="00BF7D1D" w:rsidRDefault="001004BD" w:rsidP="004B7D8E">
      <w:pPr>
        <w:tabs>
          <w:tab w:val="left" w:pos="1080"/>
          <w:tab w:val="left" w:pos="1170"/>
        </w:tabs>
        <w:spacing w:before="100" w:beforeAutospacing="1" w:after="100" w:afterAutospacing="1" w:line="240" w:lineRule="auto"/>
        <w:ind w:left="360"/>
        <w:jc w:val="center"/>
        <w:textAlignment w:val="top"/>
        <w:rPr>
          <w:rFonts w:ascii="Arial" w:eastAsia="Times New Roman" w:hAnsi="Arial" w:cs="Arial"/>
          <w:b/>
          <w:bCs/>
          <w:sz w:val="28"/>
          <w:szCs w:val="28"/>
        </w:rPr>
      </w:pPr>
      <w:r w:rsidRPr="00BF7D1D">
        <w:rPr>
          <w:rFonts w:ascii="Arial" w:eastAsia="Times New Roman" w:hAnsi="Arial" w:cs="Arial"/>
          <w:b/>
          <w:bCs/>
          <w:sz w:val="28"/>
          <w:szCs w:val="28"/>
        </w:rPr>
        <w:t>The HOLA Board wishes to help each of us keep our property values high and maintenance costs low.  This list of</w:t>
      </w:r>
      <w:r w:rsidR="00192772" w:rsidRPr="00BF7D1D">
        <w:rPr>
          <w:rFonts w:ascii="Arial" w:eastAsia="Times New Roman" w:hAnsi="Arial" w:cs="Arial"/>
          <w:b/>
          <w:bCs/>
          <w:sz w:val="28"/>
          <w:szCs w:val="28"/>
        </w:rPr>
        <w:t xml:space="preserve"> Board approved regulations</w:t>
      </w:r>
      <w:r w:rsidRPr="00BF7D1D">
        <w:rPr>
          <w:rFonts w:ascii="Arial" w:eastAsia="Times New Roman" w:hAnsi="Arial" w:cs="Arial"/>
          <w:b/>
          <w:bCs/>
          <w:sz w:val="28"/>
          <w:szCs w:val="28"/>
        </w:rPr>
        <w:t xml:space="preserve"> is to enhance everyone’s enjoyment and to summarize the key rules regarding</w:t>
      </w:r>
      <w:r w:rsidR="00BE7A69" w:rsidRPr="00BF7D1D">
        <w:rPr>
          <w:rFonts w:ascii="Arial" w:eastAsia="Times New Roman" w:hAnsi="Arial" w:cs="Arial"/>
          <w:b/>
          <w:bCs/>
          <w:sz w:val="28"/>
          <w:szCs w:val="28"/>
        </w:rPr>
        <w:t xml:space="preserve"> the usage of</w:t>
      </w:r>
      <w:r w:rsidRPr="00BF7D1D">
        <w:rPr>
          <w:rFonts w:ascii="Arial" w:eastAsia="Times New Roman" w:hAnsi="Arial" w:cs="Arial"/>
          <w:b/>
          <w:bCs/>
          <w:sz w:val="28"/>
          <w:szCs w:val="28"/>
        </w:rPr>
        <w:t xml:space="preserve"> our common HOLA waterfront property.</w:t>
      </w:r>
    </w:p>
    <w:p w14:paraId="33227BA2" w14:textId="7E46F3FF" w:rsidR="001004BD" w:rsidRPr="003F207F" w:rsidRDefault="001004BD" w:rsidP="001004B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3E3F41"/>
          <w:sz w:val="28"/>
          <w:szCs w:val="28"/>
        </w:rPr>
      </w:pPr>
      <w:r w:rsidRPr="003F207F">
        <w:rPr>
          <w:rFonts w:ascii="Arial" w:eastAsia="Times New Roman" w:hAnsi="Arial" w:cs="Arial"/>
          <w:color w:val="3E3F41"/>
          <w:sz w:val="28"/>
          <w:szCs w:val="28"/>
        </w:rPr>
        <w:t>Our waterfront is HOLA property. Be respectful of others, especially in the presence of families with children.</w:t>
      </w:r>
    </w:p>
    <w:p w14:paraId="2B51897C" w14:textId="47D19088" w:rsidR="000671A3" w:rsidRPr="003F207F" w:rsidRDefault="000671A3" w:rsidP="001004B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3E3F41"/>
          <w:sz w:val="28"/>
          <w:szCs w:val="28"/>
        </w:rPr>
      </w:pPr>
      <w:r w:rsidRPr="003F207F">
        <w:rPr>
          <w:rFonts w:ascii="Arial" w:eastAsia="Times New Roman" w:hAnsi="Arial" w:cs="Arial"/>
          <w:color w:val="3E3F41"/>
          <w:sz w:val="28"/>
          <w:szCs w:val="28"/>
        </w:rPr>
        <w:t>Members, families</w:t>
      </w:r>
      <w:r w:rsidR="002F2864" w:rsidRPr="003F207F">
        <w:rPr>
          <w:rFonts w:ascii="Arial" w:eastAsia="Times New Roman" w:hAnsi="Arial" w:cs="Arial"/>
          <w:color w:val="3E3F41"/>
          <w:sz w:val="28"/>
          <w:szCs w:val="28"/>
        </w:rPr>
        <w:t>,</w:t>
      </w:r>
      <w:r w:rsidRPr="003F207F">
        <w:rPr>
          <w:rFonts w:ascii="Arial" w:eastAsia="Times New Roman" w:hAnsi="Arial" w:cs="Arial"/>
          <w:color w:val="3E3F41"/>
          <w:sz w:val="28"/>
          <w:szCs w:val="28"/>
        </w:rPr>
        <w:t xml:space="preserve"> and guests shall have full use of the waterfront.</w:t>
      </w:r>
    </w:p>
    <w:p w14:paraId="04150869" w14:textId="70D069E7" w:rsidR="001004BD" w:rsidRPr="003F207F" w:rsidRDefault="001004BD" w:rsidP="001004B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b/>
          <w:bCs/>
          <w:color w:val="3E3F41"/>
          <w:sz w:val="28"/>
          <w:szCs w:val="28"/>
        </w:rPr>
      </w:pPr>
      <w:r w:rsidRPr="003F207F">
        <w:rPr>
          <w:rFonts w:ascii="Arial" w:eastAsia="Times New Roman" w:hAnsi="Arial" w:cs="Arial"/>
          <w:b/>
          <w:bCs/>
          <w:color w:val="3E3F41"/>
          <w:sz w:val="28"/>
          <w:szCs w:val="28"/>
        </w:rPr>
        <w:t>Swim at your own risk.  There is no lifeguard on duty.</w:t>
      </w:r>
    </w:p>
    <w:p w14:paraId="067BA886" w14:textId="711825F0" w:rsidR="001004BD" w:rsidRPr="003F207F" w:rsidRDefault="001004BD" w:rsidP="001004B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3E3F41"/>
          <w:sz w:val="28"/>
          <w:szCs w:val="28"/>
        </w:rPr>
      </w:pPr>
      <w:r w:rsidRPr="003F207F">
        <w:rPr>
          <w:rFonts w:ascii="Arial" w:eastAsia="Times New Roman" w:hAnsi="Arial" w:cs="Arial"/>
          <w:color w:val="3E3F41"/>
          <w:sz w:val="28"/>
          <w:szCs w:val="28"/>
        </w:rPr>
        <w:t>Children under age 16 must be accompanied by an adult.</w:t>
      </w:r>
    </w:p>
    <w:p w14:paraId="56D312AD" w14:textId="7C64403E" w:rsidR="001004BD" w:rsidRPr="003F207F" w:rsidRDefault="001004BD" w:rsidP="001004B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b/>
          <w:bCs/>
          <w:color w:val="3E3F41"/>
          <w:sz w:val="28"/>
          <w:szCs w:val="28"/>
        </w:rPr>
      </w:pPr>
      <w:r w:rsidRPr="003F207F">
        <w:rPr>
          <w:rFonts w:ascii="Arial" w:eastAsia="Times New Roman" w:hAnsi="Arial" w:cs="Arial"/>
          <w:b/>
          <w:bCs/>
          <w:color w:val="3E3F41"/>
          <w:sz w:val="28"/>
          <w:szCs w:val="28"/>
        </w:rPr>
        <w:t xml:space="preserve">Dogs are </w:t>
      </w:r>
      <w:proofErr w:type="gramStart"/>
      <w:r w:rsidRPr="003F207F">
        <w:rPr>
          <w:rFonts w:ascii="Arial" w:eastAsia="Times New Roman" w:hAnsi="Arial" w:cs="Arial"/>
          <w:b/>
          <w:bCs/>
          <w:color w:val="3E3F41"/>
          <w:sz w:val="28"/>
          <w:szCs w:val="28"/>
        </w:rPr>
        <w:t>welcome</w:t>
      </w:r>
      <w:r w:rsidR="004C1605" w:rsidRPr="003F207F">
        <w:rPr>
          <w:rFonts w:ascii="Arial" w:eastAsia="Times New Roman" w:hAnsi="Arial" w:cs="Arial"/>
          <w:b/>
          <w:bCs/>
          <w:color w:val="3E3F41"/>
          <w:sz w:val="28"/>
          <w:szCs w:val="28"/>
        </w:rPr>
        <w:t>,</w:t>
      </w:r>
      <w:r w:rsidRPr="003F207F">
        <w:rPr>
          <w:rFonts w:ascii="Arial" w:eastAsia="Times New Roman" w:hAnsi="Arial" w:cs="Arial"/>
          <w:b/>
          <w:bCs/>
          <w:color w:val="3E3F41"/>
          <w:sz w:val="28"/>
          <w:szCs w:val="28"/>
        </w:rPr>
        <w:t xml:space="preserve"> but</w:t>
      </w:r>
      <w:proofErr w:type="gramEnd"/>
      <w:r w:rsidRPr="003F207F">
        <w:rPr>
          <w:rFonts w:ascii="Arial" w:eastAsia="Times New Roman" w:hAnsi="Arial" w:cs="Arial"/>
          <w:b/>
          <w:bCs/>
          <w:color w:val="3E3F41"/>
          <w:sz w:val="28"/>
          <w:szCs w:val="28"/>
        </w:rPr>
        <w:t xml:space="preserve"> must be under the owner’s control at all times and </w:t>
      </w:r>
      <w:r w:rsidR="00D43FF5" w:rsidRPr="003F207F">
        <w:rPr>
          <w:rFonts w:ascii="Arial" w:eastAsia="Times New Roman" w:hAnsi="Arial" w:cs="Arial"/>
          <w:b/>
          <w:bCs/>
          <w:color w:val="3E3F41"/>
          <w:sz w:val="28"/>
          <w:szCs w:val="28"/>
        </w:rPr>
        <w:t>must</w:t>
      </w:r>
      <w:r w:rsidRPr="003F207F">
        <w:rPr>
          <w:rFonts w:ascii="Arial" w:eastAsia="Times New Roman" w:hAnsi="Arial" w:cs="Arial"/>
          <w:b/>
          <w:bCs/>
          <w:color w:val="3E3F41"/>
          <w:sz w:val="28"/>
          <w:szCs w:val="28"/>
        </w:rPr>
        <w:t xml:space="preserve"> be cleaned up after. Dogs are NOT permitted in the swimming area</w:t>
      </w:r>
      <w:r w:rsidR="00311C9F" w:rsidRPr="003F207F">
        <w:rPr>
          <w:rFonts w:ascii="Arial" w:eastAsia="Times New Roman" w:hAnsi="Arial" w:cs="Arial"/>
          <w:b/>
          <w:bCs/>
          <w:color w:val="3E3F41"/>
          <w:sz w:val="28"/>
          <w:szCs w:val="28"/>
        </w:rPr>
        <w:t xml:space="preserve"> or on the </w:t>
      </w:r>
      <w:r w:rsidR="00D96D73" w:rsidRPr="003F207F">
        <w:rPr>
          <w:rFonts w:ascii="Arial" w:eastAsia="Times New Roman" w:hAnsi="Arial" w:cs="Arial"/>
          <w:b/>
          <w:bCs/>
          <w:color w:val="3E3F41"/>
          <w:sz w:val="28"/>
          <w:szCs w:val="28"/>
        </w:rPr>
        <w:t>aluminum</w:t>
      </w:r>
      <w:r w:rsidR="00311C9F" w:rsidRPr="003F207F">
        <w:rPr>
          <w:rFonts w:ascii="Arial" w:eastAsia="Times New Roman" w:hAnsi="Arial" w:cs="Arial"/>
          <w:b/>
          <w:bCs/>
          <w:color w:val="3E3F41"/>
          <w:sz w:val="28"/>
          <w:szCs w:val="28"/>
        </w:rPr>
        <w:t xml:space="preserve"> docks.</w:t>
      </w:r>
    </w:p>
    <w:p w14:paraId="22CCF136" w14:textId="0259B81A" w:rsidR="007351FC" w:rsidRPr="003F207F" w:rsidRDefault="007351FC" w:rsidP="001004B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b/>
          <w:bCs/>
          <w:color w:val="3E3F41"/>
          <w:sz w:val="28"/>
          <w:szCs w:val="28"/>
        </w:rPr>
      </w:pPr>
      <w:r w:rsidRPr="003F207F">
        <w:rPr>
          <w:rFonts w:ascii="Arial" w:eastAsia="Times New Roman" w:hAnsi="Arial" w:cs="Arial"/>
          <w:b/>
          <w:bCs/>
          <w:color w:val="3E3F41"/>
          <w:sz w:val="28"/>
          <w:szCs w:val="28"/>
        </w:rPr>
        <w:t xml:space="preserve">No </w:t>
      </w:r>
      <w:proofErr w:type="gramStart"/>
      <w:r w:rsidRPr="003F207F">
        <w:rPr>
          <w:rFonts w:ascii="Arial" w:eastAsia="Times New Roman" w:hAnsi="Arial" w:cs="Arial"/>
          <w:b/>
          <w:bCs/>
          <w:color w:val="3E3F41"/>
          <w:sz w:val="28"/>
          <w:szCs w:val="28"/>
        </w:rPr>
        <w:t>ATV’s</w:t>
      </w:r>
      <w:proofErr w:type="gramEnd"/>
      <w:r w:rsidRPr="003F207F">
        <w:rPr>
          <w:rFonts w:ascii="Arial" w:eastAsia="Times New Roman" w:hAnsi="Arial" w:cs="Arial"/>
          <w:b/>
          <w:bCs/>
          <w:color w:val="3E3F41"/>
          <w:sz w:val="28"/>
          <w:szCs w:val="28"/>
        </w:rPr>
        <w:t xml:space="preserve"> are allowed at the waterfront.</w:t>
      </w:r>
    </w:p>
    <w:p w14:paraId="7A804F69" w14:textId="77777777" w:rsidR="001004BD" w:rsidRPr="003F207F" w:rsidRDefault="001004BD" w:rsidP="001004B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3E3F41"/>
          <w:sz w:val="28"/>
          <w:szCs w:val="28"/>
        </w:rPr>
      </w:pPr>
      <w:r w:rsidRPr="003F207F">
        <w:rPr>
          <w:rFonts w:ascii="Arial" w:eastAsia="Times New Roman" w:hAnsi="Arial" w:cs="Arial"/>
          <w:color w:val="3E3F41"/>
          <w:sz w:val="28"/>
          <w:szCs w:val="28"/>
        </w:rPr>
        <w:t>No smoking.</w:t>
      </w:r>
    </w:p>
    <w:p w14:paraId="55A61E67" w14:textId="412C0D88" w:rsidR="000F0E95" w:rsidRPr="003F207F" w:rsidRDefault="000F0E95" w:rsidP="001004B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3E3F41"/>
          <w:sz w:val="28"/>
          <w:szCs w:val="28"/>
        </w:rPr>
      </w:pPr>
      <w:r w:rsidRPr="003F207F">
        <w:rPr>
          <w:rFonts w:ascii="Arial" w:eastAsia="Times New Roman" w:hAnsi="Arial" w:cs="Arial"/>
          <w:color w:val="3E3F41"/>
          <w:sz w:val="28"/>
          <w:szCs w:val="28"/>
        </w:rPr>
        <w:t>Swimming within the boat harbor is prohibited.</w:t>
      </w:r>
    </w:p>
    <w:p w14:paraId="02B9DB77" w14:textId="77777777" w:rsidR="001004BD" w:rsidRPr="003F207F" w:rsidRDefault="001004BD" w:rsidP="001004B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3E3F41"/>
          <w:sz w:val="28"/>
          <w:szCs w:val="28"/>
        </w:rPr>
      </w:pPr>
      <w:r w:rsidRPr="003F207F">
        <w:rPr>
          <w:rFonts w:ascii="Arial" w:eastAsia="Times New Roman" w:hAnsi="Arial" w:cs="Arial"/>
          <w:color w:val="3E3F41"/>
          <w:sz w:val="28"/>
          <w:szCs w:val="28"/>
        </w:rPr>
        <w:t>No trash should be left on the waterfront property.</w:t>
      </w:r>
    </w:p>
    <w:p w14:paraId="3D89C6BD" w14:textId="2CF87EE8" w:rsidR="001004BD" w:rsidRPr="003F207F" w:rsidRDefault="001004BD" w:rsidP="001004B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b/>
          <w:bCs/>
          <w:color w:val="3E3F41"/>
          <w:sz w:val="28"/>
          <w:szCs w:val="28"/>
        </w:rPr>
      </w:pPr>
      <w:r w:rsidRPr="003F207F">
        <w:rPr>
          <w:rFonts w:ascii="Arial" w:eastAsia="Times New Roman" w:hAnsi="Arial" w:cs="Arial"/>
          <w:b/>
          <w:bCs/>
          <w:color w:val="3E3F41"/>
          <w:sz w:val="28"/>
          <w:szCs w:val="28"/>
        </w:rPr>
        <w:t xml:space="preserve">The aluminum docks are to be used for entering and exiting the lake. They are </w:t>
      </w:r>
      <w:r w:rsidR="004B1D1A" w:rsidRPr="003F207F">
        <w:rPr>
          <w:rFonts w:ascii="Arial" w:eastAsia="Times New Roman" w:hAnsi="Arial" w:cs="Arial"/>
          <w:b/>
          <w:bCs/>
          <w:color w:val="3E3F41"/>
          <w:sz w:val="28"/>
          <w:szCs w:val="28"/>
        </w:rPr>
        <w:t>NOT</w:t>
      </w:r>
      <w:r w:rsidRPr="003F207F">
        <w:rPr>
          <w:rFonts w:ascii="Arial" w:eastAsia="Times New Roman" w:hAnsi="Arial" w:cs="Arial"/>
          <w:b/>
          <w:bCs/>
          <w:color w:val="3E3F41"/>
          <w:sz w:val="28"/>
          <w:szCs w:val="28"/>
        </w:rPr>
        <w:t xml:space="preserve"> to be used as a place to set up chairs, tables, etc.</w:t>
      </w:r>
    </w:p>
    <w:p w14:paraId="7BC630BC" w14:textId="77777777" w:rsidR="00B23322" w:rsidRPr="003F207F" w:rsidRDefault="00B23322" w:rsidP="00B2332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3E3F41"/>
          <w:sz w:val="28"/>
          <w:szCs w:val="28"/>
        </w:rPr>
      </w:pPr>
      <w:r w:rsidRPr="003F207F">
        <w:rPr>
          <w:rFonts w:ascii="Arial" w:eastAsia="Times New Roman" w:hAnsi="Arial" w:cs="Arial"/>
          <w:color w:val="3E3F41"/>
          <w:sz w:val="28"/>
          <w:szCs w:val="28"/>
        </w:rPr>
        <w:t>Quiet hours for the Town of Rangeley are 10 PM to 7 AM.</w:t>
      </w:r>
    </w:p>
    <w:p w14:paraId="635CD78D" w14:textId="0E5B094D" w:rsidR="00B23322" w:rsidRPr="003F207F" w:rsidRDefault="00B23322" w:rsidP="0093065A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3E3F41"/>
          <w:sz w:val="28"/>
          <w:szCs w:val="28"/>
        </w:rPr>
      </w:pPr>
      <w:r w:rsidRPr="003F207F">
        <w:rPr>
          <w:rFonts w:ascii="Arial" w:eastAsia="Times New Roman" w:hAnsi="Arial" w:cs="Arial"/>
          <w:color w:val="3E3F41"/>
          <w:sz w:val="28"/>
          <w:szCs w:val="28"/>
        </w:rPr>
        <w:t>Fireworks are NOT permitted at the waterfront.</w:t>
      </w:r>
    </w:p>
    <w:p w14:paraId="3E94B607" w14:textId="23159C65" w:rsidR="00317A30" w:rsidRPr="007E7E0B" w:rsidRDefault="00317A30" w:rsidP="007E7E0B">
      <w:pPr>
        <w:spacing w:before="100" w:beforeAutospacing="1" w:after="100" w:afterAutospacing="1" w:line="240" w:lineRule="auto"/>
        <w:jc w:val="center"/>
        <w:textAlignment w:val="top"/>
        <w:rPr>
          <w:rFonts w:ascii="Arial" w:eastAsia="Times New Roman" w:hAnsi="Arial" w:cs="Arial"/>
          <w:b/>
          <w:bCs/>
          <w:color w:val="3E3F41"/>
          <w:sz w:val="28"/>
          <w:szCs w:val="28"/>
          <w:u w:val="single"/>
        </w:rPr>
      </w:pPr>
      <w:r w:rsidRPr="007E7E0B">
        <w:rPr>
          <w:rFonts w:ascii="Arial" w:eastAsia="Times New Roman" w:hAnsi="Arial" w:cs="Arial"/>
          <w:b/>
          <w:bCs/>
          <w:color w:val="3E3F41"/>
          <w:sz w:val="28"/>
          <w:szCs w:val="28"/>
          <w:u w:val="single"/>
        </w:rPr>
        <w:t>Rules for Motorboats</w:t>
      </w:r>
      <w:r w:rsidR="007E7E0B" w:rsidRPr="007E7E0B">
        <w:rPr>
          <w:rFonts w:ascii="Arial" w:eastAsia="Times New Roman" w:hAnsi="Arial" w:cs="Arial"/>
          <w:b/>
          <w:bCs/>
          <w:color w:val="3E3F41"/>
          <w:sz w:val="28"/>
          <w:szCs w:val="28"/>
          <w:u w:val="single"/>
        </w:rPr>
        <w:t xml:space="preserve"> in the Waterfront Harbor</w:t>
      </w:r>
    </w:p>
    <w:p w14:paraId="6DF54D65" w14:textId="5EBC3A01" w:rsidR="00964F67" w:rsidRPr="0093065A" w:rsidRDefault="00964F67" w:rsidP="00964F67">
      <w:pPr>
        <w:pStyle w:val="NormalWeb"/>
        <w:numPr>
          <w:ilvl w:val="0"/>
          <w:numId w:val="5"/>
        </w:numPr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</w:rPr>
      </w:pPr>
      <w:r w:rsidRPr="0093065A">
        <w:rPr>
          <w:rFonts w:ascii="Arial" w:hAnsi="Arial" w:cs="Arial"/>
          <w:color w:val="000000"/>
        </w:rPr>
        <w:t>HOLA is not responsible for any craft left or stored at the waterfront.</w:t>
      </w:r>
    </w:p>
    <w:p w14:paraId="699A152D" w14:textId="7F15539C" w:rsidR="001004BD" w:rsidRPr="00DE5D1C" w:rsidRDefault="001004BD" w:rsidP="001004B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b/>
          <w:bCs/>
          <w:color w:val="3E3F41"/>
          <w:sz w:val="24"/>
          <w:szCs w:val="24"/>
        </w:rPr>
      </w:pPr>
      <w:r w:rsidRPr="00DE5D1C">
        <w:rPr>
          <w:rFonts w:ascii="Arial" w:eastAsia="Times New Roman" w:hAnsi="Arial" w:cs="Arial"/>
          <w:b/>
          <w:bCs/>
          <w:color w:val="3E3F41"/>
          <w:sz w:val="24"/>
          <w:szCs w:val="24"/>
        </w:rPr>
        <w:t xml:space="preserve">Boats are NOT allowed to tie up, pick up passengers, or land on any of </w:t>
      </w:r>
      <w:r w:rsidR="006A2588" w:rsidRPr="00DE5D1C">
        <w:rPr>
          <w:rFonts w:ascii="Arial" w:eastAsia="Times New Roman" w:hAnsi="Arial" w:cs="Arial"/>
          <w:b/>
          <w:bCs/>
          <w:color w:val="3E3F41"/>
          <w:sz w:val="24"/>
          <w:szCs w:val="24"/>
        </w:rPr>
        <w:t>the</w:t>
      </w:r>
      <w:r w:rsidRPr="00DE5D1C">
        <w:rPr>
          <w:rFonts w:ascii="Arial" w:eastAsia="Times New Roman" w:hAnsi="Arial" w:cs="Arial"/>
          <w:b/>
          <w:bCs/>
          <w:color w:val="3E3F41"/>
          <w:sz w:val="24"/>
          <w:szCs w:val="24"/>
        </w:rPr>
        <w:t xml:space="preserve"> aluminum docks.</w:t>
      </w:r>
    </w:p>
    <w:p w14:paraId="6308412A" w14:textId="61043633" w:rsidR="00C31B6A" w:rsidRPr="00DE5D1C" w:rsidRDefault="00DB12A3" w:rsidP="000A070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b/>
          <w:bCs/>
          <w:color w:val="3E3F41"/>
          <w:sz w:val="24"/>
          <w:szCs w:val="24"/>
        </w:rPr>
      </w:pPr>
      <w:r w:rsidRPr="00DE5D1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lastRenderedPageBreak/>
        <w:t>Due to Milfoil concerns and the limited size of our harbor, renters cannot launch or tie up their boats within the HOLA Harbor</w:t>
      </w:r>
      <w:r w:rsidR="008D48C9" w:rsidRPr="00DE5D1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.</w:t>
      </w:r>
      <w:r w:rsidRPr="00DE5D1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Renters with boats are to be directed to the Town Park to launch their boats as it is a much easier launch and the RLHT is screening for Milfoil.</w:t>
      </w:r>
    </w:p>
    <w:p w14:paraId="76C55A36" w14:textId="37D3BC74" w:rsidR="00C31B6A" w:rsidRPr="0093065A" w:rsidRDefault="00C31B6A" w:rsidP="00C31B6A">
      <w:pPr>
        <w:pStyle w:val="NormalWeb"/>
        <w:numPr>
          <w:ilvl w:val="0"/>
          <w:numId w:val="5"/>
        </w:numPr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</w:rPr>
      </w:pPr>
      <w:r w:rsidRPr="0093065A">
        <w:rPr>
          <w:rFonts w:ascii="Arial" w:hAnsi="Arial" w:cs="Arial"/>
          <w:color w:val="000000"/>
        </w:rPr>
        <w:t xml:space="preserve"> Pontoon boats are NOT allowed in the HOLA harbor.</w:t>
      </w:r>
    </w:p>
    <w:p w14:paraId="7C747A88" w14:textId="7BF32401" w:rsidR="00792BD1" w:rsidRPr="0093065A" w:rsidRDefault="001B6BD4" w:rsidP="00C31B6A">
      <w:pPr>
        <w:pStyle w:val="NormalWeb"/>
        <w:numPr>
          <w:ilvl w:val="0"/>
          <w:numId w:val="5"/>
        </w:numPr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</w:rPr>
      </w:pPr>
      <w:r w:rsidRPr="0093065A">
        <w:rPr>
          <w:rFonts w:ascii="Arial" w:hAnsi="Arial" w:cs="Arial"/>
          <w:color w:val="000000"/>
        </w:rPr>
        <w:t xml:space="preserve">Boat trailers </w:t>
      </w:r>
      <w:r w:rsidR="00132367" w:rsidRPr="0093065A">
        <w:rPr>
          <w:rFonts w:ascii="Arial" w:hAnsi="Arial" w:cs="Arial"/>
          <w:color w:val="000000"/>
        </w:rPr>
        <w:t>cannot</w:t>
      </w:r>
      <w:r w:rsidRPr="0093065A">
        <w:rPr>
          <w:rFonts w:ascii="Arial" w:hAnsi="Arial" w:cs="Arial"/>
          <w:color w:val="000000"/>
        </w:rPr>
        <w:t xml:space="preserve"> be parked at the waterfront overnight</w:t>
      </w:r>
      <w:r w:rsidR="008834EE" w:rsidRPr="0093065A">
        <w:rPr>
          <w:rFonts w:ascii="Arial" w:hAnsi="Arial" w:cs="Arial"/>
          <w:color w:val="000000"/>
        </w:rPr>
        <w:t>.</w:t>
      </w:r>
    </w:p>
    <w:p w14:paraId="51A738A2" w14:textId="19C6AA52" w:rsidR="00E76FE3" w:rsidRPr="0093065A" w:rsidRDefault="00E76FE3" w:rsidP="00220502">
      <w:pPr>
        <w:pStyle w:val="NormalWeb"/>
        <w:numPr>
          <w:ilvl w:val="0"/>
          <w:numId w:val="5"/>
        </w:numPr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</w:rPr>
      </w:pPr>
      <w:r w:rsidRPr="0093065A">
        <w:rPr>
          <w:rFonts w:ascii="Arial" w:hAnsi="Arial" w:cs="Arial"/>
          <w:color w:val="000000"/>
        </w:rPr>
        <w:t xml:space="preserve">Forms for HOLA residents to apply for a motorboat slip will be sent out on October 1, along with the annual HOLA bills. The forms must be </w:t>
      </w:r>
      <w:proofErr w:type="gramStart"/>
      <w:r w:rsidRPr="0093065A">
        <w:rPr>
          <w:rFonts w:ascii="Arial" w:hAnsi="Arial" w:cs="Arial"/>
          <w:color w:val="000000"/>
        </w:rPr>
        <w:t>completely filled</w:t>
      </w:r>
      <w:proofErr w:type="gramEnd"/>
      <w:r w:rsidRPr="0093065A">
        <w:rPr>
          <w:rFonts w:ascii="Arial" w:hAnsi="Arial" w:cs="Arial"/>
          <w:color w:val="000000"/>
        </w:rPr>
        <w:t xml:space="preserve"> out and returned to the Harbormaster.  The</w:t>
      </w:r>
      <w:r w:rsidR="00B94355" w:rsidRPr="0093065A">
        <w:rPr>
          <w:rFonts w:ascii="Arial" w:hAnsi="Arial" w:cs="Arial"/>
          <w:color w:val="000000"/>
        </w:rPr>
        <w:t xml:space="preserve"> slips </w:t>
      </w:r>
      <w:r w:rsidRPr="0093065A">
        <w:rPr>
          <w:rFonts w:ascii="Arial" w:hAnsi="Arial" w:cs="Arial"/>
          <w:color w:val="000000"/>
        </w:rPr>
        <w:t>will be assigned on a “first come-first served” basis.  Applicants will be informed of the status of their application by the Harbormaster in December.</w:t>
      </w:r>
    </w:p>
    <w:p w14:paraId="62738F98" w14:textId="504C654A" w:rsidR="00BA4A35" w:rsidRDefault="00AE4844" w:rsidP="00442494">
      <w:pPr>
        <w:pStyle w:val="NormalWeb"/>
        <w:numPr>
          <w:ilvl w:val="0"/>
          <w:numId w:val="5"/>
        </w:numPr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</w:rPr>
      </w:pPr>
      <w:r w:rsidRPr="0093065A">
        <w:rPr>
          <w:rFonts w:ascii="Arial" w:hAnsi="Arial" w:cs="Arial"/>
          <w:color w:val="000000"/>
        </w:rPr>
        <w:t>If a watercraft is in a slip not assigned to it, the Harbormaster or member of the Waterfront Committee shall have the right to remove the watercraft at the owner’s expense and peril.</w:t>
      </w:r>
    </w:p>
    <w:p w14:paraId="15B56673" w14:textId="77777777" w:rsidR="00A62ABA" w:rsidRPr="0093065A" w:rsidRDefault="00A62ABA" w:rsidP="00A62ABA">
      <w:pPr>
        <w:pStyle w:val="NormalWeb"/>
        <w:shd w:val="clear" w:color="auto" w:fill="FFFFFF"/>
        <w:spacing w:before="180" w:beforeAutospacing="0" w:after="180" w:afterAutospacing="0"/>
        <w:ind w:left="1080"/>
        <w:rPr>
          <w:rFonts w:ascii="Arial" w:hAnsi="Arial" w:cs="Arial"/>
          <w:color w:val="000000"/>
        </w:rPr>
      </w:pPr>
    </w:p>
    <w:p w14:paraId="0C22CADF" w14:textId="6C6EC15B" w:rsidR="00C31B6A" w:rsidRPr="00442494" w:rsidRDefault="008834EE" w:rsidP="00BA4A35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442494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Rules for </w:t>
      </w:r>
      <w:r w:rsidR="005E71D3" w:rsidRPr="00442494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Kayaks, Canoes and Paddleboards</w:t>
      </w:r>
    </w:p>
    <w:p w14:paraId="1EC72730" w14:textId="77777777" w:rsidR="000B7005" w:rsidRPr="002E1DD6" w:rsidRDefault="000B7005" w:rsidP="00C31B6A">
      <w:pPr>
        <w:pStyle w:val="NormalWeb"/>
        <w:numPr>
          <w:ilvl w:val="0"/>
          <w:numId w:val="5"/>
        </w:numPr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</w:rPr>
      </w:pPr>
      <w:r w:rsidRPr="002E1DD6">
        <w:rPr>
          <w:rFonts w:ascii="Arial" w:hAnsi="Arial" w:cs="Arial"/>
          <w:color w:val="000000"/>
        </w:rPr>
        <w:t>HOLA is not responsible for any craft put on the rack.</w:t>
      </w:r>
    </w:p>
    <w:p w14:paraId="2DCD8D3A" w14:textId="4D8FC00A" w:rsidR="00C31B6A" w:rsidRPr="002E1DD6" w:rsidRDefault="00C31B6A" w:rsidP="00C31B6A">
      <w:pPr>
        <w:pStyle w:val="NormalWeb"/>
        <w:numPr>
          <w:ilvl w:val="0"/>
          <w:numId w:val="5"/>
        </w:numPr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</w:rPr>
      </w:pPr>
      <w:r w:rsidRPr="002E1DD6">
        <w:rPr>
          <w:rFonts w:ascii="Arial" w:hAnsi="Arial" w:cs="Arial"/>
          <w:color w:val="000000"/>
        </w:rPr>
        <w:t>The “kayak” racks may hold canoes, kayaks or paddleboards.</w:t>
      </w:r>
    </w:p>
    <w:p w14:paraId="41AFB719" w14:textId="22D6AB3F" w:rsidR="00C31B6A" w:rsidRPr="002E1DD6" w:rsidRDefault="00C31B6A" w:rsidP="00C31B6A">
      <w:pPr>
        <w:pStyle w:val="NormalWeb"/>
        <w:numPr>
          <w:ilvl w:val="0"/>
          <w:numId w:val="5"/>
        </w:numPr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</w:rPr>
      </w:pPr>
      <w:r w:rsidRPr="002E1DD6">
        <w:rPr>
          <w:rFonts w:ascii="Arial" w:hAnsi="Arial" w:cs="Arial"/>
          <w:color w:val="000000"/>
        </w:rPr>
        <w:t xml:space="preserve"> There are </w:t>
      </w:r>
      <w:r w:rsidR="00315A50" w:rsidRPr="002E1DD6">
        <w:rPr>
          <w:rFonts w:ascii="Arial" w:hAnsi="Arial" w:cs="Arial"/>
          <w:color w:val="000000"/>
        </w:rPr>
        <w:t>fifty-four</w:t>
      </w:r>
      <w:r w:rsidRPr="002E1DD6">
        <w:rPr>
          <w:rFonts w:ascii="Arial" w:hAnsi="Arial" w:cs="Arial"/>
          <w:color w:val="000000"/>
        </w:rPr>
        <w:t xml:space="preserve"> (54) racks available.</w:t>
      </w:r>
    </w:p>
    <w:p w14:paraId="0D10096F" w14:textId="5DDCF952" w:rsidR="00C31B6A" w:rsidRPr="002E1DD6" w:rsidRDefault="00C31B6A" w:rsidP="00C31B6A">
      <w:pPr>
        <w:pStyle w:val="NormalWeb"/>
        <w:numPr>
          <w:ilvl w:val="0"/>
          <w:numId w:val="5"/>
        </w:numPr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</w:rPr>
      </w:pPr>
      <w:r w:rsidRPr="002E1DD6">
        <w:rPr>
          <w:rFonts w:ascii="Arial" w:hAnsi="Arial" w:cs="Arial"/>
          <w:color w:val="000000"/>
        </w:rPr>
        <w:t xml:space="preserve"> Forms for HOLA residents to apply for a rack will be sent out on October 1, along with the annual HOLA bills. The forms must be </w:t>
      </w:r>
      <w:proofErr w:type="gramStart"/>
      <w:r w:rsidRPr="002E1DD6">
        <w:rPr>
          <w:rFonts w:ascii="Arial" w:hAnsi="Arial" w:cs="Arial"/>
          <w:color w:val="000000"/>
        </w:rPr>
        <w:t>completely filled</w:t>
      </w:r>
      <w:proofErr w:type="gramEnd"/>
      <w:r w:rsidRPr="002E1DD6">
        <w:rPr>
          <w:rFonts w:ascii="Arial" w:hAnsi="Arial" w:cs="Arial"/>
          <w:color w:val="000000"/>
        </w:rPr>
        <w:t xml:space="preserve"> out and returned to the Harbormaster.  The racks will be assigned on a “first come-first served” basis.  Applicants will be informed of the status of their application by the Harbormaster in December.</w:t>
      </w:r>
    </w:p>
    <w:p w14:paraId="54CBAADF" w14:textId="77777777" w:rsidR="002C55E7" w:rsidRPr="002E1DD6" w:rsidRDefault="00C31B6A" w:rsidP="00AC18C0">
      <w:pPr>
        <w:pStyle w:val="NormalWeb"/>
        <w:numPr>
          <w:ilvl w:val="0"/>
          <w:numId w:val="5"/>
        </w:numPr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</w:rPr>
      </w:pPr>
      <w:r w:rsidRPr="002E1DD6">
        <w:rPr>
          <w:rFonts w:ascii="Arial" w:hAnsi="Arial" w:cs="Arial"/>
          <w:color w:val="000000"/>
        </w:rPr>
        <w:t xml:space="preserve"> Individuals may apply for one or two kayak rack slots. </w:t>
      </w:r>
    </w:p>
    <w:p w14:paraId="20BB847B" w14:textId="3BA8C649" w:rsidR="00C31B6A" w:rsidRPr="00BB1112" w:rsidRDefault="00C31B6A" w:rsidP="00AC18C0">
      <w:pPr>
        <w:pStyle w:val="NormalWeb"/>
        <w:numPr>
          <w:ilvl w:val="0"/>
          <w:numId w:val="5"/>
        </w:numPr>
        <w:shd w:val="clear" w:color="auto" w:fill="FFFFFF"/>
        <w:spacing w:before="180" w:beforeAutospacing="0" w:after="180" w:afterAutospacing="0"/>
        <w:rPr>
          <w:rFonts w:ascii="Arial" w:hAnsi="Arial" w:cs="Arial"/>
          <w:b/>
          <w:bCs/>
          <w:color w:val="000000"/>
        </w:rPr>
      </w:pPr>
      <w:r w:rsidRPr="00BB1112">
        <w:rPr>
          <w:rFonts w:ascii="Arial" w:hAnsi="Arial" w:cs="Arial"/>
          <w:b/>
          <w:bCs/>
          <w:color w:val="000000"/>
        </w:rPr>
        <w:t>A single rack or slot may hold two kayaks or paddleboards only if they fit securely; are not hanging half off the rack or partially on the ground.</w:t>
      </w:r>
    </w:p>
    <w:p w14:paraId="54D622D2" w14:textId="4F8531CC" w:rsidR="00C31B6A" w:rsidRDefault="00C31B6A" w:rsidP="00C31B6A">
      <w:pPr>
        <w:pStyle w:val="NormalWeb"/>
        <w:numPr>
          <w:ilvl w:val="0"/>
          <w:numId w:val="5"/>
        </w:numPr>
        <w:shd w:val="clear" w:color="auto" w:fill="FFFFFF"/>
        <w:spacing w:before="180" w:beforeAutospacing="0" w:after="180" w:afterAutospacing="0"/>
        <w:rPr>
          <w:rFonts w:ascii="Arial" w:hAnsi="Arial" w:cs="Arial"/>
          <w:b/>
          <w:bCs/>
          <w:color w:val="000000"/>
        </w:rPr>
      </w:pPr>
      <w:r w:rsidRPr="00BB1112">
        <w:rPr>
          <w:rFonts w:ascii="Arial" w:hAnsi="Arial" w:cs="Arial"/>
          <w:b/>
          <w:bCs/>
          <w:color w:val="000000"/>
        </w:rPr>
        <w:t xml:space="preserve"> Each craft must have a name and phone number on it.</w:t>
      </w:r>
    </w:p>
    <w:p w14:paraId="24367EB7" w14:textId="3CEEBE39" w:rsidR="008F62BD" w:rsidRPr="004E7940" w:rsidRDefault="004E7940" w:rsidP="00C31B6A">
      <w:pPr>
        <w:pStyle w:val="NormalWeb"/>
        <w:numPr>
          <w:ilvl w:val="0"/>
          <w:numId w:val="5"/>
        </w:numPr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</w:rPr>
      </w:pPr>
      <w:r w:rsidRPr="004E7940">
        <w:rPr>
          <w:rFonts w:ascii="Arial" w:hAnsi="Arial" w:cs="Arial"/>
          <w:color w:val="000000"/>
        </w:rPr>
        <w:t xml:space="preserve">These racks are for the use of HOLA members.  Racks can not be requested for use by renters or </w:t>
      </w:r>
      <w:r w:rsidR="00026279" w:rsidRPr="004E7940">
        <w:rPr>
          <w:rFonts w:ascii="Arial" w:hAnsi="Arial" w:cs="Arial"/>
          <w:color w:val="000000"/>
        </w:rPr>
        <w:t>guests</w:t>
      </w:r>
      <w:r w:rsidRPr="004E7940">
        <w:rPr>
          <w:rFonts w:ascii="Arial" w:hAnsi="Arial" w:cs="Arial"/>
          <w:color w:val="000000"/>
        </w:rPr>
        <w:t>.</w:t>
      </w:r>
    </w:p>
    <w:p w14:paraId="225B1F97" w14:textId="5F74300E" w:rsidR="00C31B6A" w:rsidRPr="002E1DD6" w:rsidRDefault="00C31B6A" w:rsidP="002C55E7">
      <w:pPr>
        <w:pStyle w:val="NormalWeb"/>
        <w:numPr>
          <w:ilvl w:val="0"/>
          <w:numId w:val="5"/>
        </w:numPr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</w:rPr>
      </w:pPr>
      <w:r w:rsidRPr="002E1DD6">
        <w:rPr>
          <w:rFonts w:ascii="Arial" w:hAnsi="Arial" w:cs="Arial"/>
          <w:color w:val="000000"/>
        </w:rPr>
        <w:t>  Crafts should be tied down onto the rack</w:t>
      </w:r>
      <w:r w:rsidR="001C4A5F">
        <w:rPr>
          <w:rFonts w:ascii="Arial" w:hAnsi="Arial" w:cs="Arial"/>
          <w:color w:val="000000"/>
        </w:rPr>
        <w:t>.</w:t>
      </w:r>
    </w:p>
    <w:p w14:paraId="1CD7A4AC" w14:textId="46039BF0" w:rsidR="00C31B6A" w:rsidRPr="002E1DD6" w:rsidRDefault="00C31B6A" w:rsidP="00C31B6A">
      <w:pPr>
        <w:pStyle w:val="NormalWeb"/>
        <w:numPr>
          <w:ilvl w:val="0"/>
          <w:numId w:val="5"/>
        </w:numPr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</w:rPr>
      </w:pPr>
      <w:r w:rsidRPr="002E1DD6">
        <w:rPr>
          <w:rFonts w:ascii="Arial" w:hAnsi="Arial" w:cs="Arial"/>
          <w:color w:val="000000"/>
        </w:rPr>
        <w:t xml:space="preserve"> If a rack remains empty through the month of June, the Harbo</w:t>
      </w:r>
      <w:r w:rsidR="00E661E9">
        <w:rPr>
          <w:rFonts w:ascii="Arial" w:hAnsi="Arial" w:cs="Arial"/>
          <w:color w:val="000000"/>
        </w:rPr>
        <w:t>rm</w:t>
      </w:r>
      <w:r w:rsidRPr="002E1DD6">
        <w:rPr>
          <w:rFonts w:ascii="Arial" w:hAnsi="Arial" w:cs="Arial"/>
          <w:color w:val="000000"/>
        </w:rPr>
        <w:t>aster will contact the individual and possibly reassign the rack to someone else.</w:t>
      </w:r>
    </w:p>
    <w:p w14:paraId="17D51289" w14:textId="5B000D8F" w:rsidR="00C31B6A" w:rsidRPr="002E1DD6" w:rsidRDefault="00C31B6A" w:rsidP="00C31B6A">
      <w:pPr>
        <w:pStyle w:val="NormalWeb"/>
        <w:numPr>
          <w:ilvl w:val="0"/>
          <w:numId w:val="5"/>
        </w:numPr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</w:rPr>
      </w:pPr>
      <w:r w:rsidRPr="002E1DD6">
        <w:rPr>
          <w:rFonts w:ascii="Arial" w:hAnsi="Arial" w:cs="Arial"/>
          <w:color w:val="000000"/>
        </w:rPr>
        <w:t xml:space="preserve"> No crafts can be left on the ground.</w:t>
      </w:r>
    </w:p>
    <w:p w14:paraId="6434C026" w14:textId="662059AF" w:rsidR="00C31B6A" w:rsidRPr="002E1DD6" w:rsidRDefault="00C31B6A" w:rsidP="00C31B6A">
      <w:pPr>
        <w:pStyle w:val="NormalWeb"/>
        <w:numPr>
          <w:ilvl w:val="0"/>
          <w:numId w:val="5"/>
        </w:numPr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</w:rPr>
      </w:pPr>
      <w:r w:rsidRPr="002E1DD6">
        <w:rPr>
          <w:rFonts w:ascii="Arial" w:hAnsi="Arial" w:cs="Arial"/>
          <w:color w:val="000000"/>
        </w:rPr>
        <w:t xml:space="preserve"> If a watercraft is </w:t>
      </w:r>
      <w:r w:rsidR="004D25B7" w:rsidRPr="002E1DD6">
        <w:rPr>
          <w:rFonts w:ascii="Arial" w:hAnsi="Arial" w:cs="Arial"/>
          <w:color w:val="000000"/>
        </w:rPr>
        <w:t>on a rack</w:t>
      </w:r>
      <w:r w:rsidRPr="002E1DD6">
        <w:rPr>
          <w:rFonts w:ascii="Arial" w:hAnsi="Arial" w:cs="Arial"/>
          <w:color w:val="000000"/>
        </w:rPr>
        <w:t xml:space="preserve"> not assigned to it,</w:t>
      </w:r>
      <w:r w:rsidR="00A70115">
        <w:rPr>
          <w:rFonts w:ascii="Arial" w:hAnsi="Arial" w:cs="Arial"/>
          <w:color w:val="000000"/>
        </w:rPr>
        <w:t xml:space="preserve"> or left on the ground,</w:t>
      </w:r>
      <w:r w:rsidRPr="002E1DD6">
        <w:rPr>
          <w:rFonts w:ascii="Arial" w:hAnsi="Arial" w:cs="Arial"/>
          <w:color w:val="000000"/>
        </w:rPr>
        <w:t xml:space="preserve"> the Harbormaster or member of the Waterfront Committee shall have the right to remove the watercraft at the owner’s expense and peril.</w:t>
      </w:r>
    </w:p>
    <w:p w14:paraId="6BDA1035" w14:textId="77777777" w:rsidR="00C31B6A" w:rsidRPr="00B42C10" w:rsidRDefault="00C31B6A" w:rsidP="004D25B7">
      <w:pPr>
        <w:pStyle w:val="ListParagraph"/>
        <w:spacing w:before="100" w:beforeAutospacing="1" w:after="100" w:afterAutospacing="1" w:line="240" w:lineRule="auto"/>
        <w:ind w:left="1080"/>
        <w:textAlignment w:val="top"/>
        <w:rPr>
          <w:rFonts w:ascii="Arial" w:eastAsia="Times New Roman" w:hAnsi="Arial" w:cs="Arial"/>
          <w:color w:val="3E3F41"/>
          <w:sz w:val="28"/>
          <w:szCs w:val="28"/>
        </w:rPr>
      </w:pPr>
    </w:p>
    <w:p w14:paraId="5D7D6BD1" w14:textId="77777777" w:rsidR="001004BD" w:rsidRPr="002643C3" w:rsidRDefault="001004BD" w:rsidP="001004BD">
      <w:pPr>
        <w:rPr>
          <w:sz w:val="32"/>
          <w:szCs w:val="32"/>
        </w:rPr>
      </w:pPr>
    </w:p>
    <w:sectPr w:rsidR="001004BD" w:rsidRPr="002643C3" w:rsidSect="00955A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4A94"/>
    <w:multiLevelType w:val="hybridMultilevel"/>
    <w:tmpl w:val="F87674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0CEC"/>
    <w:multiLevelType w:val="hybridMultilevel"/>
    <w:tmpl w:val="C0FE60B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0C2D03"/>
    <w:multiLevelType w:val="hybridMultilevel"/>
    <w:tmpl w:val="64661FD8"/>
    <w:lvl w:ilvl="0" w:tplc="EEC6B5AE">
      <w:start w:val="1"/>
      <w:numFmt w:val="upp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192E32"/>
    <w:multiLevelType w:val="hybridMultilevel"/>
    <w:tmpl w:val="ECF29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295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3285560">
    <w:abstractNumId w:val="2"/>
  </w:num>
  <w:num w:numId="3" w16cid:durableId="649821938">
    <w:abstractNumId w:val="3"/>
  </w:num>
  <w:num w:numId="4" w16cid:durableId="1408654289">
    <w:abstractNumId w:val="0"/>
  </w:num>
  <w:num w:numId="5" w16cid:durableId="2034768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BD"/>
    <w:rsid w:val="00026279"/>
    <w:rsid w:val="000671A3"/>
    <w:rsid w:val="00074AC2"/>
    <w:rsid w:val="000A070B"/>
    <w:rsid w:val="000B7005"/>
    <w:rsid w:val="000F0E95"/>
    <w:rsid w:val="001004BD"/>
    <w:rsid w:val="00120270"/>
    <w:rsid w:val="00132367"/>
    <w:rsid w:val="001854DA"/>
    <w:rsid w:val="00192772"/>
    <w:rsid w:val="00192AFB"/>
    <w:rsid w:val="001B6BD4"/>
    <w:rsid w:val="001C4A5F"/>
    <w:rsid w:val="00220502"/>
    <w:rsid w:val="002337A8"/>
    <w:rsid w:val="00252040"/>
    <w:rsid w:val="002634DF"/>
    <w:rsid w:val="002643C3"/>
    <w:rsid w:val="002C55E7"/>
    <w:rsid w:val="002E1DD6"/>
    <w:rsid w:val="002F2864"/>
    <w:rsid w:val="002F2DD1"/>
    <w:rsid w:val="003060DE"/>
    <w:rsid w:val="00311C9F"/>
    <w:rsid w:val="00315A50"/>
    <w:rsid w:val="00317A30"/>
    <w:rsid w:val="00335D83"/>
    <w:rsid w:val="003E7222"/>
    <w:rsid w:val="003F207F"/>
    <w:rsid w:val="00420D83"/>
    <w:rsid w:val="00442494"/>
    <w:rsid w:val="004445D2"/>
    <w:rsid w:val="004B1D1A"/>
    <w:rsid w:val="004B7D8E"/>
    <w:rsid w:val="004C1605"/>
    <w:rsid w:val="004D25B7"/>
    <w:rsid w:val="004E7940"/>
    <w:rsid w:val="00547E96"/>
    <w:rsid w:val="005E71D3"/>
    <w:rsid w:val="006238C7"/>
    <w:rsid w:val="006A2588"/>
    <w:rsid w:val="007016BF"/>
    <w:rsid w:val="00706084"/>
    <w:rsid w:val="00723C44"/>
    <w:rsid w:val="007351FC"/>
    <w:rsid w:val="007371DE"/>
    <w:rsid w:val="00792BD1"/>
    <w:rsid w:val="007B4FB6"/>
    <w:rsid w:val="007E7E0B"/>
    <w:rsid w:val="00830CE2"/>
    <w:rsid w:val="008834EE"/>
    <w:rsid w:val="008D48C9"/>
    <w:rsid w:val="008F62BD"/>
    <w:rsid w:val="0093065A"/>
    <w:rsid w:val="0094516A"/>
    <w:rsid w:val="00955AAB"/>
    <w:rsid w:val="00964F67"/>
    <w:rsid w:val="00980BD0"/>
    <w:rsid w:val="009C05AF"/>
    <w:rsid w:val="009D5C24"/>
    <w:rsid w:val="009E1E02"/>
    <w:rsid w:val="009F6579"/>
    <w:rsid w:val="00A00E51"/>
    <w:rsid w:val="00A15DE1"/>
    <w:rsid w:val="00A62ABA"/>
    <w:rsid w:val="00A70115"/>
    <w:rsid w:val="00AC18C0"/>
    <w:rsid w:val="00AD31DC"/>
    <w:rsid w:val="00AE4844"/>
    <w:rsid w:val="00B01024"/>
    <w:rsid w:val="00B07282"/>
    <w:rsid w:val="00B23322"/>
    <w:rsid w:val="00B42C10"/>
    <w:rsid w:val="00B47E42"/>
    <w:rsid w:val="00B94355"/>
    <w:rsid w:val="00BA4A35"/>
    <w:rsid w:val="00BB1112"/>
    <w:rsid w:val="00BE7A69"/>
    <w:rsid w:val="00BF7D1D"/>
    <w:rsid w:val="00C31B6A"/>
    <w:rsid w:val="00D4040E"/>
    <w:rsid w:val="00D43FF5"/>
    <w:rsid w:val="00D879B8"/>
    <w:rsid w:val="00D96D73"/>
    <w:rsid w:val="00DB12A3"/>
    <w:rsid w:val="00DE5D1C"/>
    <w:rsid w:val="00DE6E4A"/>
    <w:rsid w:val="00E14534"/>
    <w:rsid w:val="00E26313"/>
    <w:rsid w:val="00E661E9"/>
    <w:rsid w:val="00E76FE3"/>
    <w:rsid w:val="00EB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D1A14"/>
  <w15:chartTrackingRefBased/>
  <w15:docId w15:val="{2AF63677-06B6-413D-BA93-1375BCDF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4BD"/>
    <w:pPr>
      <w:spacing w:line="25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31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1B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Zambraski</dc:creator>
  <cp:keywords/>
  <dc:description/>
  <cp:lastModifiedBy>Millie</cp:lastModifiedBy>
  <cp:revision>2</cp:revision>
  <cp:lastPrinted>2022-03-06T19:09:00Z</cp:lastPrinted>
  <dcterms:created xsi:type="dcterms:W3CDTF">2024-08-19T21:28:00Z</dcterms:created>
  <dcterms:modified xsi:type="dcterms:W3CDTF">2024-08-19T21:28:00Z</dcterms:modified>
</cp:coreProperties>
</file>